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E3" w:rsidRDefault="001F5818" w:rsidP="001F5818">
      <w:pPr>
        <w:jc w:val="center"/>
      </w:pPr>
      <w:r>
        <w:t>Апелляци</w:t>
      </w:r>
      <w:bookmarkStart w:id="0" w:name="_GoBack"/>
      <w:bookmarkEnd w:id="0"/>
      <w:r>
        <w:t>я ГИА – 9</w:t>
      </w:r>
    </w:p>
    <w:p w:rsidR="001F5818" w:rsidRDefault="001F5818" w:rsidP="001F58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hAnsi="Helvetica"/>
          <w:color w:val="000000"/>
          <w:sz w:val="21"/>
          <w:szCs w:val="21"/>
        </w:rPr>
        <w:t>Для подачи апелляции о несогласии с выставленными баллами необходимо:</w:t>
      </w:r>
    </w:p>
    <w:p w:rsidR="001F5818" w:rsidRDefault="001F5818" w:rsidP="001F58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hAnsi="Helvetica"/>
          <w:color w:val="000000"/>
          <w:sz w:val="21"/>
          <w:szCs w:val="21"/>
        </w:rPr>
        <w:t>1. Заполнить бланк формы 1-АП (расположен ниже на странице), отправить скан в конфликтную комиссию.</w:t>
      </w:r>
    </w:p>
    <w:p w:rsidR="001F5818" w:rsidRDefault="001F5818" w:rsidP="001F58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hAnsi="Helvetica"/>
          <w:color w:val="000000"/>
          <w:sz w:val="21"/>
          <w:szCs w:val="21"/>
        </w:rPr>
        <w:t>2. Прием апелляций и рассмотрение проходит в соответствии с графиком, утвержденным </w:t>
      </w:r>
      <w:hyperlink r:id="rId5" w:tgtFrame="_blank" w:history="1">
        <w:r>
          <w:rPr>
            <w:rStyle w:val="a5"/>
            <w:rFonts w:ascii="Helvetica" w:hAnsi="Helvetica"/>
            <w:b/>
            <w:bCs/>
            <w:sz w:val="21"/>
            <w:szCs w:val="21"/>
            <w:u w:val="none"/>
          </w:rPr>
          <w:t xml:space="preserve">приказом </w:t>
        </w:r>
        <w:proofErr w:type="spellStart"/>
        <w:r>
          <w:rPr>
            <w:rStyle w:val="a5"/>
            <w:rFonts w:ascii="Helvetica" w:hAnsi="Helvetica"/>
            <w:b/>
            <w:bCs/>
            <w:sz w:val="21"/>
            <w:szCs w:val="21"/>
            <w:u w:val="none"/>
          </w:rPr>
          <w:t>Минобрнауки</w:t>
        </w:r>
        <w:proofErr w:type="spellEnd"/>
        <w:r>
          <w:rPr>
            <w:rStyle w:val="a5"/>
            <w:rFonts w:ascii="Helvetica" w:hAnsi="Helvetica"/>
            <w:b/>
            <w:bCs/>
            <w:sz w:val="21"/>
            <w:szCs w:val="21"/>
            <w:u w:val="none"/>
          </w:rPr>
          <w:t xml:space="preserve"> РБ № 552 «Об утверждении графика официальной публикации результатов ГИА-9, сроков подачи апелляций в основной период»</w:t>
        </w:r>
      </w:hyperlink>
      <w:r>
        <w:rPr>
          <w:rStyle w:val="a4"/>
          <w:rFonts w:ascii="Helvetica" w:hAnsi="Helvetica"/>
          <w:color w:val="000000"/>
          <w:sz w:val="21"/>
          <w:szCs w:val="21"/>
        </w:rPr>
        <w:t>.</w:t>
      </w:r>
    </w:p>
    <w:p w:rsidR="001F5818" w:rsidRDefault="001F5818" w:rsidP="001F58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hAnsi="Helvetica"/>
          <w:color w:val="000000"/>
          <w:sz w:val="21"/>
          <w:szCs w:val="21"/>
        </w:rPr>
        <w:t>3. Процедура приема и рассмотрения апелляций осуществляется в соответствии с </w:t>
      </w:r>
      <w:hyperlink r:id="rId6" w:tgtFrame="_blank" w:history="1">
        <w:r>
          <w:rPr>
            <w:rStyle w:val="a5"/>
            <w:rFonts w:ascii="Helvetica" w:hAnsi="Helvetica"/>
            <w:b/>
            <w:bCs/>
            <w:sz w:val="21"/>
            <w:szCs w:val="21"/>
            <w:u w:val="none"/>
          </w:rPr>
          <w:t xml:space="preserve">приказом </w:t>
        </w:r>
        <w:proofErr w:type="spellStart"/>
        <w:r>
          <w:rPr>
            <w:rStyle w:val="a5"/>
            <w:rFonts w:ascii="Helvetica" w:hAnsi="Helvetica"/>
            <w:b/>
            <w:bCs/>
            <w:sz w:val="21"/>
            <w:szCs w:val="21"/>
            <w:u w:val="none"/>
          </w:rPr>
          <w:t>Минобрнауки</w:t>
        </w:r>
        <w:proofErr w:type="spellEnd"/>
        <w:r>
          <w:rPr>
            <w:rStyle w:val="a5"/>
            <w:rFonts w:ascii="Helvetica" w:hAnsi="Helvetica"/>
            <w:b/>
            <w:bCs/>
            <w:sz w:val="21"/>
            <w:szCs w:val="21"/>
            <w:u w:val="none"/>
          </w:rPr>
          <w:t xml:space="preserve"> РБ №711 «Об утверждении Порядка рассмотрения апелляций»</w:t>
        </w:r>
      </w:hyperlink>
      <w:r>
        <w:rPr>
          <w:rStyle w:val="a4"/>
          <w:rFonts w:ascii="Helvetica" w:hAnsi="Helvetica"/>
          <w:color w:val="000000"/>
          <w:sz w:val="21"/>
          <w:szCs w:val="21"/>
        </w:rPr>
        <w:t>.</w:t>
      </w:r>
    </w:p>
    <w:p w:rsidR="001F5818" w:rsidRDefault="001F5818" w:rsidP="001F58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hAnsi="Helvetica"/>
          <w:color w:val="000000"/>
          <w:sz w:val="21"/>
          <w:szCs w:val="21"/>
        </w:rPr>
        <w:t>Горячая линия конфликтной комиссии по вопросам подачи апелляции:</w:t>
      </w:r>
    </w:p>
    <w:p w:rsidR="001F5818" w:rsidRDefault="001F5818" w:rsidP="001F58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hAnsi="Helvetica"/>
          <w:color w:val="000000"/>
          <w:sz w:val="21"/>
          <w:szCs w:val="21"/>
        </w:rPr>
        <w:t>тел.: </w:t>
      </w:r>
      <w:r>
        <w:rPr>
          <w:rStyle w:val="js-phone-number"/>
          <w:rFonts w:ascii="Helvetica" w:hAnsi="Helvetica"/>
          <w:b/>
          <w:bCs/>
          <w:color w:val="000000"/>
          <w:sz w:val="21"/>
          <w:szCs w:val="21"/>
        </w:rPr>
        <w:t>89243572287</w:t>
      </w:r>
    </w:p>
    <w:p w:rsidR="001F5818" w:rsidRDefault="001F5818" w:rsidP="001F58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hAnsi="Helvetica"/>
          <w:color w:val="000000"/>
          <w:sz w:val="21"/>
          <w:szCs w:val="21"/>
        </w:rPr>
        <w:t>электронная почта: </w:t>
      </w:r>
      <w:hyperlink r:id="rId7" w:history="1">
        <w:r>
          <w:rPr>
            <w:rStyle w:val="a5"/>
            <w:rFonts w:ascii="Helvetica" w:hAnsi="Helvetica"/>
            <w:b/>
            <w:bCs/>
            <w:color w:val="337AB7"/>
            <w:sz w:val="21"/>
            <w:szCs w:val="21"/>
            <w:u w:val="none"/>
          </w:rPr>
          <w:t>kkomissia03@mail.ru</w:t>
        </w:r>
      </w:hyperlink>
    </w:p>
    <w:p w:rsidR="001F5818" w:rsidRDefault="001F5818" w:rsidP="001F58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hAnsi="Helvetica"/>
          <w:color w:val="000000"/>
          <w:sz w:val="21"/>
          <w:szCs w:val="21"/>
        </w:rPr>
        <w:t>Режим работы: с 9:00 до 17:30, обед с 12:00 до 12:30</w:t>
      </w:r>
    </w:p>
    <w:p w:rsidR="001F5818" w:rsidRDefault="001F5818" w:rsidP="001F58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1F5818" w:rsidRDefault="001F5818" w:rsidP="001F5818">
      <w:pPr>
        <w:jc w:val="both"/>
      </w:pPr>
    </w:p>
    <w:sectPr w:rsidR="001F5818" w:rsidSect="001F581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F0"/>
    <w:rsid w:val="00042AF0"/>
    <w:rsid w:val="001F5818"/>
    <w:rsid w:val="003E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5818"/>
    <w:rPr>
      <w:b/>
      <w:bCs/>
    </w:rPr>
  </w:style>
  <w:style w:type="character" w:styleId="a5">
    <w:name w:val="Hyperlink"/>
    <w:basedOn w:val="a0"/>
    <w:uiPriority w:val="99"/>
    <w:semiHidden/>
    <w:unhideWhenUsed/>
    <w:rsid w:val="001F5818"/>
    <w:rPr>
      <w:color w:val="0000FF"/>
      <w:u w:val="single"/>
    </w:rPr>
  </w:style>
  <w:style w:type="character" w:customStyle="1" w:styleId="js-phone-number">
    <w:name w:val="js-phone-number"/>
    <w:basedOn w:val="a0"/>
    <w:rsid w:val="001F58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5818"/>
    <w:rPr>
      <w:b/>
      <w:bCs/>
    </w:rPr>
  </w:style>
  <w:style w:type="character" w:styleId="a5">
    <w:name w:val="Hyperlink"/>
    <w:basedOn w:val="a0"/>
    <w:uiPriority w:val="99"/>
    <w:semiHidden/>
    <w:unhideWhenUsed/>
    <w:rsid w:val="001F5818"/>
    <w:rPr>
      <w:color w:val="0000FF"/>
      <w:u w:val="single"/>
    </w:rPr>
  </w:style>
  <w:style w:type="character" w:customStyle="1" w:styleId="js-phone-number">
    <w:name w:val="js-phone-number"/>
    <w:basedOn w:val="a0"/>
    <w:rsid w:val="001F5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komissia03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T416/HiuFrQt7J" TargetMode="External"/><Relationship Id="rId5" Type="http://schemas.openxmlformats.org/officeDocument/2006/relationships/hyperlink" Target="https://cloud.mail.ru/public/BcVQ/jcnK9ATB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2023-11-21T06:56:00Z</dcterms:created>
  <dcterms:modified xsi:type="dcterms:W3CDTF">2023-11-21T06:58:00Z</dcterms:modified>
</cp:coreProperties>
</file>