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26" w:rsidRDefault="001B3026" w:rsidP="001B3026">
      <w:pPr>
        <w:jc w:val="center"/>
      </w:pPr>
      <w:r>
        <w:t>Итоговое собеседование по русскому языку</w:t>
      </w:r>
      <w:bookmarkStart w:id="0" w:name="_GoBack"/>
      <w:bookmarkEnd w:id="0"/>
    </w:p>
    <w:p w:rsidR="001B3026" w:rsidRDefault="001B3026" w:rsidP="001B3026">
      <w:pPr>
        <w:jc w:val="both"/>
      </w:pPr>
      <w:r>
        <w:t>Участник итогового собеседования по русскому языку о полученных результатах информируется не позднее двух рабочих дней со дня их утверждения ГЭК.</w:t>
      </w:r>
    </w:p>
    <w:p w:rsidR="00440647" w:rsidRDefault="001B3026" w:rsidP="001B3026">
      <w:pPr>
        <w:jc w:val="both"/>
      </w:pPr>
      <w:r>
        <w:t xml:space="preserve">Выпускники с результатами итогового собеседования по русскому языку </w:t>
      </w:r>
      <w:proofErr w:type="spellStart"/>
      <w:r>
        <w:t>ознакамливаются</w:t>
      </w:r>
      <w:proofErr w:type="spellEnd"/>
      <w:r>
        <w:t xml:space="preserve"> в образовательных организациях, в которых осваивают образовательные программы основного общего образования.</w:t>
      </w:r>
    </w:p>
    <w:sectPr w:rsidR="0044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6C"/>
    <w:rsid w:val="00075D6C"/>
    <w:rsid w:val="001B3026"/>
    <w:rsid w:val="0044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2023-12-14T06:22:00Z</dcterms:created>
  <dcterms:modified xsi:type="dcterms:W3CDTF">2023-12-14T06:23:00Z</dcterms:modified>
</cp:coreProperties>
</file>